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F48A1" w14:textId="77777777" w:rsidR="00B061E9" w:rsidRDefault="00B061E9" w:rsidP="00CC527D">
      <w:pPr>
        <w:keepNext/>
        <w:keepLines/>
        <w:spacing w:after="0" w:line="240" w:lineRule="auto"/>
        <w:jc w:val="both"/>
        <w:outlineLvl w:val="1"/>
        <w:rPr>
          <w:rFonts w:ascii="Calibri Light" w:eastAsia="Times New Roman" w:hAnsi="Calibri Light" w:cs="Times New Roman"/>
          <w:caps/>
          <w:color w:val="2F5496"/>
          <w:sz w:val="32"/>
          <w:szCs w:val="32"/>
        </w:rPr>
      </w:pPr>
      <w:r w:rsidRPr="00BA415C">
        <w:rPr>
          <w:rFonts w:ascii="Calibri Light" w:eastAsia="Times New Roman" w:hAnsi="Calibri Light" w:cs="Times New Roman"/>
          <w:caps/>
          <w:color w:val="2F5496"/>
          <w:sz w:val="32"/>
          <w:szCs w:val="32"/>
        </w:rPr>
        <w:t xml:space="preserve">Bélapátfalvai Közös Önkormányzati Hivatal </w:t>
      </w:r>
    </w:p>
    <w:p w14:paraId="4CE203B2" w14:textId="4EA8F74E" w:rsidR="00B061E9" w:rsidRDefault="00B061E9" w:rsidP="005C230B">
      <w:pPr>
        <w:jc w:val="both"/>
      </w:pPr>
      <w:r w:rsidRPr="00B061E9">
        <w:rPr>
          <w:rFonts w:ascii="Calibri Light" w:eastAsia="Times New Roman" w:hAnsi="Calibri Light" w:cs="Times New Roman"/>
          <w:color w:val="2F5496"/>
          <w:sz w:val="32"/>
          <w:szCs w:val="32"/>
        </w:rPr>
        <w:t>HAGYATÉKI ÜGYEKKEL ÖSSZEFÜGGŐ EGYEDI ADATKEZELÉSI TÁJÉKOZTATÓ</w:t>
      </w:r>
    </w:p>
    <w:p w14:paraId="15B49F61" w14:textId="77777777" w:rsidR="00B061E9" w:rsidRPr="00B061E9" w:rsidRDefault="00B061E9" w:rsidP="00B061E9">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B061E9">
        <w:rPr>
          <w:rFonts w:asciiTheme="majorHAnsi" w:eastAsiaTheme="majorEastAsia" w:hAnsiTheme="majorHAnsi" w:cstheme="majorBidi"/>
          <w:b/>
          <w:bCs/>
          <w:color w:val="2E74B5" w:themeColor="accent1" w:themeShade="BF"/>
          <w:sz w:val="26"/>
          <w:szCs w:val="26"/>
          <w:u w:val="single"/>
        </w:rPr>
        <w:t xml:space="preserve">Adatkezelési tevékenység: </w:t>
      </w:r>
      <w:r w:rsidRPr="00B061E9">
        <w:rPr>
          <w:rFonts w:asciiTheme="majorHAnsi" w:eastAsiaTheme="majorEastAsia" w:hAnsiTheme="majorHAnsi" w:cstheme="majorBidi"/>
          <w:b/>
          <w:bCs/>
          <w:noProof/>
          <w:color w:val="2E74B5" w:themeColor="accent1" w:themeShade="BF"/>
          <w:sz w:val="26"/>
          <w:szCs w:val="26"/>
          <w:u w:val="single"/>
        </w:rPr>
        <w:t>Hagyatéki ügyek - Adatkérés hagyatéki eljárásban illetékes közjegyzőről</w:t>
      </w:r>
    </w:p>
    <w:p w14:paraId="6274ABB1" w14:textId="77777777" w:rsidR="00B061E9" w:rsidRDefault="00B061E9" w:rsidP="005C230B">
      <w:pPr>
        <w:pStyle w:val="Alcm"/>
        <w:jc w:val="both"/>
        <w:rPr>
          <w:rStyle w:val="Kiemels"/>
        </w:rPr>
      </w:pPr>
    </w:p>
    <w:p w14:paraId="327CD43E" w14:textId="7E10B820" w:rsidR="00B061E9" w:rsidRPr="00B00132" w:rsidRDefault="00B061E9" w:rsidP="005C230B">
      <w:pPr>
        <w:pStyle w:val="Alcm"/>
        <w:jc w:val="both"/>
        <w:rPr>
          <w:rStyle w:val="Kiemels"/>
        </w:rPr>
      </w:pPr>
      <w:r w:rsidRPr="00B00132">
        <w:rPr>
          <w:rStyle w:val="Kiemels"/>
        </w:rPr>
        <w:t>Milyen célból történik a személyes adatainak kezelése?</w:t>
      </w:r>
    </w:p>
    <w:p w14:paraId="79E70A17" w14:textId="77777777" w:rsidR="00B061E9" w:rsidRDefault="00B061E9" w:rsidP="005C230B">
      <w:pPr>
        <w:jc w:val="both"/>
      </w:pPr>
      <w:r w:rsidRPr="0047414A">
        <w:rPr>
          <w:noProof/>
        </w:rPr>
        <w:t>Illetékes közjegyző ről való tájékoztatás.</w:t>
      </w:r>
    </w:p>
    <w:p w14:paraId="2F7AFDB5" w14:textId="77777777" w:rsidR="00B061E9" w:rsidRPr="00B00132" w:rsidRDefault="00B061E9" w:rsidP="005C230B">
      <w:pPr>
        <w:pStyle w:val="Alcm"/>
        <w:jc w:val="both"/>
        <w:rPr>
          <w:rStyle w:val="Kiemels"/>
        </w:rPr>
      </w:pPr>
      <w:r w:rsidRPr="00B00132">
        <w:rPr>
          <w:rStyle w:val="Kiemels"/>
        </w:rPr>
        <w:t>Mi a jogalapja a személyes adatai kezelésének?</w:t>
      </w:r>
    </w:p>
    <w:p w14:paraId="3B77DB3E" w14:textId="5A6A20D8" w:rsidR="00B061E9" w:rsidRDefault="00B061E9" w:rsidP="005C230B">
      <w:pPr>
        <w:jc w:val="both"/>
      </w:pPr>
      <w:r w:rsidRPr="0047414A">
        <w:rPr>
          <w:noProof/>
        </w:rPr>
        <w:t>A GDPR 6. cikk (1) bekezdés e) pontja, mely szerint az adatkezelés közérdekű vagy az adatkezelőre ruházott közhatalmi jogosítvány gyakorlásának keretében végzett feladat végrehajtásához szükséges.(Vonatkozó tagállami szabályozás: 2010. évi XXXVIII. törvény a hagyatéki eljárásról 116. §, valamint a 29/2010. (XII. 31.) KIM rendelet</w:t>
      </w:r>
      <w:r>
        <w:rPr>
          <w:noProof/>
        </w:rPr>
        <w:t xml:space="preserve"> </w:t>
      </w:r>
      <w:r w:rsidRPr="0047414A">
        <w:rPr>
          <w:noProof/>
        </w:rPr>
        <w:t>a hagyatéki eljárás egyes cselekményeiről)</w:t>
      </w:r>
    </w:p>
    <w:p w14:paraId="0022A056" w14:textId="77777777" w:rsidR="00B061E9" w:rsidRDefault="00B061E9" w:rsidP="005C230B">
      <w:pPr>
        <w:pStyle w:val="Alcm"/>
        <w:jc w:val="both"/>
        <w:rPr>
          <w:rStyle w:val="Kiemels"/>
        </w:rPr>
      </w:pPr>
      <w:r>
        <w:rPr>
          <w:rStyle w:val="Kiemels"/>
        </w:rPr>
        <w:t>Kik az adatkezelés érintettjei?</w:t>
      </w:r>
    </w:p>
    <w:p w14:paraId="4B6DA94E" w14:textId="77777777" w:rsidR="00B061E9" w:rsidRPr="00942C63" w:rsidRDefault="00B061E9" w:rsidP="00440755">
      <w:pPr>
        <w:jc w:val="both"/>
        <w:rPr>
          <w:noProof/>
        </w:rPr>
      </w:pPr>
      <w:r w:rsidRPr="0047414A">
        <w:rPr>
          <w:noProof/>
        </w:rPr>
        <w:t>Adatkérést benyújtó magánszemély</w:t>
      </w:r>
    </w:p>
    <w:p w14:paraId="4904F9AB" w14:textId="77777777" w:rsidR="00B061E9" w:rsidRPr="00B00132" w:rsidRDefault="00B061E9" w:rsidP="005C230B">
      <w:pPr>
        <w:pStyle w:val="Alcm"/>
        <w:jc w:val="both"/>
        <w:rPr>
          <w:rStyle w:val="Kiemels"/>
        </w:rPr>
      </w:pPr>
      <w:r w:rsidRPr="00B00132">
        <w:rPr>
          <w:rStyle w:val="Kiemels"/>
        </w:rPr>
        <w:t>Milyen adatok kezelésére kerül sor?</w:t>
      </w:r>
    </w:p>
    <w:p w14:paraId="5EEADF4C" w14:textId="77777777" w:rsidR="00B061E9" w:rsidRPr="005C230B" w:rsidRDefault="00B061E9" w:rsidP="005C230B">
      <w:pPr>
        <w:jc w:val="both"/>
        <w:rPr>
          <w:iCs/>
          <w:noProof/>
        </w:rPr>
      </w:pPr>
      <w:r w:rsidRPr="0047414A">
        <w:rPr>
          <w:iCs/>
          <w:noProof/>
        </w:rPr>
        <w:t>1. Adatkérő természetes személyazonosító adatai neve, születési hely és idő, anyja neve, lakcímek, TAJ száma, kapcsolattartási adatok (telefonszám, e-mail cím), rokoni kapcsolat, hagyatékban való érdekeltség. 2. Örökhagyó  neve, születési hely és idő, anyja neve, utolsó lakcíme, és tartózkodási helye. 3. elektronikus benyújtás esetén beküldő természetes személyazonosító adatai (használt neve, születési neve, születési hely és idő, anyja neve, lakcímek, levelezési címe, TAJ száma,  kapcsolattartási adatok (telefonszám, e-mail cím))</w:t>
      </w:r>
    </w:p>
    <w:p w14:paraId="73856011" w14:textId="77777777" w:rsidR="00B061E9" w:rsidRPr="00B00132" w:rsidRDefault="00B061E9" w:rsidP="005C230B">
      <w:pPr>
        <w:pStyle w:val="Alcm"/>
        <w:jc w:val="both"/>
        <w:rPr>
          <w:rStyle w:val="Kiemels"/>
        </w:rPr>
      </w:pPr>
      <w:r w:rsidRPr="00B00132">
        <w:rPr>
          <w:rStyle w:val="Kiemels"/>
        </w:rPr>
        <w:t>Ki fér hozzá a kezelt személyes adatokhoz?</w:t>
      </w:r>
    </w:p>
    <w:p w14:paraId="5EC356DF" w14:textId="77777777" w:rsidR="00B061E9" w:rsidRPr="0047414A" w:rsidRDefault="00B061E9" w:rsidP="00302D95">
      <w:pPr>
        <w:jc w:val="both"/>
        <w:rPr>
          <w:noProof/>
        </w:rPr>
      </w:pPr>
      <w:r w:rsidRPr="0047414A">
        <w:rPr>
          <w:noProof/>
        </w:rPr>
        <w:t>A személyes adatokhoz az Adatkezelő hagyatéki ügyek intézésével megbízott munkatársa, a jegyző férnek hozzá. Az Adatkezelő az adatokat csak jogszabályban meghatározott harmadik személy részére továbbítja. A személyes adatok bíróság és hatóság részére történő kiadását jogszabály előírhatja. Amennyiben bíróság vagy hatóság jogszabályban rögzített eljárása során személyes adatok átadására kötelezi az Adatkezelőt, úgy az Adatkezelő, jogszabályi kötelezettségét teljesítve, köteles a kért adatokat az eljáró bíróság vagy hatóság rendelkezésére bocsájtani. Az adatok továbbításra kerülnek az önkormányzati ASP rendszeren keresztül a Magyar Államkincstár részére. Az általános célú elektronikus kéreleműrlap (e-Papír) szolgáltatás nyújtásában a NISZ Nemzeti Infokommunikációs Szolgáltató Zrt. az Általános Adatvédelmi Rendelet (GDPR) 4. cikkének 8. pontja szerinti Adatfeldolgozóként jár el. Adatkezelőnek az Ön által a https://epapir.gov.hu felületen keresztül feltöltött küldemény címzettje minősül. Az adatkezeléssel kapcsolatos tájékoztatást és az érintetti jogok gyakorlását az Adatkezelő biztosítja.</w:t>
      </w:r>
    </w:p>
    <w:p w14:paraId="06E89C08" w14:textId="77777777" w:rsidR="00B061E9" w:rsidRDefault="00B061E9" w:rsidP="005C230B">
      <w:pPr>
        <w:jc w:val="both"/>
      </w:pPr>
      <w:r w:rsidRPr="0047414A">
        <w:rPr>
          <w:noProof/>
        </w:rPr>
        <w:t xml:space="preserve">Az e-Papír használatához (belépéshez) a felhasználó elektronikus azonosítása szükséges. A NISZ Zrt., mint az elektronikus azonosítás szolgáltatást nyújtó szolgáltató az elektronikus ügyintézés és a bizalmi szolgáltatások általános szabályairól szóló 2015. évi CCXXII. törvény 19. § (4) bekezdése alapján a </w:t>
      </w:r>
      <w:r w:rsidRPr="0047414A">
        <w:rPr>
          <w:noProof/>
        </w:rPr>
        <w:lastRenderedPageBreak/>
        <w:t xml:space="preserve">gazdálkodó szervezet nevében eljáró természetes személy természetes személyazonosító adatait (név, születési adatok, anyja neve) az elektronikus ügyintézést biztosító szerv részére a képviselő azonosítása céljából átadja. Az adatkezelés jogszerűségéért az elektronikus ügyintézést biztosító szerv felel. </w:t>
      </w:r>
    </w:p>
    <w:p w14:paraId="24B68B6A" w14:textId="77777777" w:rsidR="00B061E9" w:rsidRDefault="00B061E9" w:rsidP="005C230B">
      <w:pPr>
        <w:pStyle w:val="Alcm"/>
        <w:jc w:val="both"/>
        <w:rPr>
          <w:rStyle w:val="Kiemels"/>
        </w:rPr>
      </w:pPr>
      <w:r>
        <w:rPr>
          <w:rStyle w:val="Kiemels"/>
        </w:rPr>
        <w:t>Történik-e adattovábbítás harmadik országba, vagy nemzetközi szervezet felé?</w:t>
      </w:r>
    </w:p>
    <w:p w14:paraId="0A0F374E" w14:textId="77777777" w:rsidR="00B061E9" w:rsidRPr="00942C63" w:rsidRDefault="00B061E9" w:rsidP="009E60E8">
      <w:pPr>
        <w:jc w:val="both"/>
        <w:rPr>
          <w:noProof/>
        </w:rPr>
      </w:pPr>
      <w:r w:rsidRPr="0047414A">
        <w:rPr>
          <w:noProof/>
        </w:rPr>
        <w:t>Nem</w:t>
      </w:r>
    </w:p>
    <w:p w14:paraId="04C95DFE" w14:textId="77777777" w:rsidR="00B061E9" w:rsidRPr="007E7D17" w:rsidRDefault="00B061E9" w:rsidP="005C230B">
      <w:pPr>
        <w:pStyle w:val="Alcm"/>
        <w:jc w:val="both"/>
        <w:rPr>
          <w:rStyle w:val="Kiemels"/>
        </w:rPr>
      </w:pPr>
      <w:r>
        <w:rPr>
          <w:rStyle w:val="Kiemels"/>
        </w:rPr>
        <w:t>Meddig tart a személyes adatok</w:t>
      </w:r>
      <w:r w:rsidRPr="007E7D17">
        <w:rPr>
          <w:rStyle w:val="Kiemels"/>
        </w:rPr>
        <w:t xml:space="preserve"> kezelése?</w:t>
      </w:r>
    </w:p>
    <w:p w14:paraId="3C2784A8" w14:textId="77777777" w:rsidR="00B061E9" w:rsidRDefault="00B061E9" w:rsidP="005C230B">
      <w:pPr>
        <w:jc w:val="both"/>
      </w:pPr>
      <w:r w:rsidRPr="0047414A">
        <w:rPr>
          <w:noProof/>
        </w:rPr>
        <w:t>A hagyatéki ügyekkel kapcsolatos iratok nem selejtezhetőek.</w:t>
      </w:r>
    </w:p>
    <w:p w14:paraId="53190163" w14:textId="77777777" w:rsidR="00B061E9" w:rsidRPr="007E7D17" w:rsidRDefault="00B061E9"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01572370" w14:textId="77777777" w:rsidR="00B061E9" w:rsidRDefault="00B061E9" w:rsidP="005C230B">
      <w:pPr>
        <w:jc w:val="both"/>
      </w:pPr>
      <w:r w:rsidRPr="0047414A">
        <w:rPr>
          <w:noProof/>
        </w:rPr>
        <w:t>Az adatbejelentéseket rögzítjük az önkormányzati ASP rendszerben, amelynek üzemeltetője a Magyar Államkincstár, amely az adatkezelési művelet során adatfeldolgozónak minősül. Az adatfeldolgozó székhelye: 1054 Budapest, Hold utca 4; adószáma: 15329970-2-41; elérhetősége: http://www.allamkincstar.gov.hu/hu/elerhetosegek/e-mail/. A polgárok személyi adatainak és lakcímének nyilvántartása tekintetében az IdomSoft Informatikai Zártkörűen Működő Részvénytársaság. Az Adatfeldolgozó székhelye:  1138 Budapest, Váci út 133, adószáma: 23083185-2-44, elérhetősége: kapcsolat@idomsoft.hu, 06-1/7957-800)</w:t>
      </w:r>
    </w:p>
    <w:p w14:paraId="06F72575" w14:textId="77777777" w:rsidR="00B061E9" w:rsidRPr="009E60E8" w:rsidRDefault="00B061E9" w:rsidP="009E60E8">
      <w:pPr>
        <w:pStyle w:val="Alcm"/>
        <w:jc w:val="both"/>
        <w:rPr>
          <w:rStyle w:val="Kiemels"/>
        </w:rPr>
      </w:pPr>
      <w:r w:rsidRPr="009E60E8">
        <w:rPr>
          <w:rStyle w:val="Kiemels"/>
        </w:rPr>
        <w:t>Adatbiztonsági technikai és szervezési intézkedések leírása:</w:t>
      </w:r>
    </w:p>
    <w:p w14:paraId="52649B99" w14:textId="77777777" w:rsidR="00B061E9" w:rsidRDefault="00B061E9" w:rsidP="00440755">
      <w:pPr>
        <w:jc w:val="both"/>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az önkormányzat hivatalos honlapján a http://www.belapatfalva.hu/ oldalon.</w:t>
      </w:r>
    </w:p>
    <w:p w14:paraId="6BF0B085" w14:textId="77777777" w:rsidR="00B061E9" w:rsidRDefault="00B061E9" w:rsidP="00023FE9">
      <w:pPr>
        <w:keepNext/>
        <w:keepLines/>
        <w:spacing w:after="0" w:line="240" w:lineRule="auto"/>
        <w:jc w:val="both"/>
        <w:outlineLvl w:val="1"/>
      </w:pPr>
    </w:p>
    <w:p w14:paraId="009D3319" w14:textId="347AF408" w:rsidR="00B061E9" w:rsidRPr="00B061E9" w:rsidRDefault="00B061E9" w:rsidP="00B061E9">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B061E9">
        <w:rPr>
          <w:rFonts w:asciiTheme="majorHAnsi" w:eastAsiaTheme="majorEastAsia" w:hAnsiTheme="majorHAnsi" w:cstheme="majorBidi"/>
          <w:b/>
          <w:bCs/>
          <w:color w:val="2E74B5" w:themeColor="accent1" w:themeShade="BF"/>
          <w:sz w:val="26"/>
          <w:szCs w:val="26"/>
          <w:u w:val="single"/>
        </w:rPr>
        <w:t xml:space="preserve">Adatkezelési tevékenység: </w:t>
      </w:r>
      <w:r w:rsidRPr="00B061E9">
        <w:rPr>
          <w:rFonts w:asciiTheme="majorHAnsi" w:eastAsiaTheme="majorEastAsia" w:hAnsiTheme="majorHAnsi" w:cstheme="majorBidi"/>
          <w:b/>
          <w:bCs/>
          <w:noProof/>
          <w:color w:val="2E74B5" w:themeColor="accent1" w:themeShade="BF"/>
          <w:sz w:val="26"/>
          <w:szCs w:val="26"/>
          <w:u w:val="single"/>
        </w:rPr>
        <w:t>Hagyatéki eljárás megindításával kapcsolatos adatkezelés</w:t>
      </w:r>
    </w:p>
    <w:p w14:paraId="648C51E6" w14:textId="77777777" w:rsidR="00B061E9" w:rsidRDefault="00B061E9" w:rsidP="005C230B">
      <w:pPr>
        <w:pStyle w:val="Alcm"/>
        <w:jc w:val="both"/>
        <w:rPr>
          <w:rStyle w:val="Kiemels"/>
        </w:rPr>
      </w:pPr>
    </w:p>
    <w:p w14:paraId="66DE4769" w14:textId="67F95DB2" w:rsidR="00B061E9" w:rsidRPr="00B00132" w:rsidRDefault="00B061E9" w:rsidP="005C230B">
      <w:pPr>
        <w:pStyle w:val="Alcm"/>
        <w:jc w:val="both"/>
        <w:rPr>
          <w:rStyle w:val="Kiemels"/>
        </w:rPr>
      </w:pPr>
      <w:r w:rsidRPr="00B00132">
        <w:rPr>
          <w:rStyle w:val="Kiemels"/>
        </w:rPr>
        <w:t>Milyen célból történik a személyes adatainak kezelése?</w:t>
      </w:r>
    </w:p>
    <w:p w14:paraId="78667A62" w14:textId="77777777" w:rsidR="00B061E9" w:rsidRDefault="00B061E9" w:rsidP="005C230B">
      <w:pPr>
        <w:jc w:val="both"/>
      </w:pPr>
      <w:r w:rsidRPr="0047414A">
        <w:rPr>
          <w:noProof/>
        </w:rPr>
        <w:t>Hagyatéki leltározás, mint közfeladat ellátásának előkészítése: A jegyző a hagyatéki eljárás során köteles leltározni a belföldön fekvő ingatlant, a belföldi cégjegyzékbe bejegyzett gazdasági társságban, illetve szövetkezetben fennálló tagi (részvényesi) részesedést, a lajstromozott vagyontárgyat, valamint az ingó vagyont, ha annak értéke a törvényben megállapított öröklési illetékmentes értéket meghaladja.</w:t>
      </w:r>
    </w:p>
    <w:p w14:paraId="0E71E961" w14:textId="77777777" w:rsidR="00B061E9" w:rsidRPr="00B00132" w:rsidRDefault="00B061E9" w:rsidP="005C230B">
      <w:pPr>
        <w:pStyle w:val="Alcm"/>
        <w:jc w:val="both"/>
        <w:rPr>
          <w:rStyle w:val="Kiemels"/>
        </w:rPr>
      </w:pPr>
      <w:r w:rsidRPr="00B00132">
        <w:rPr>
          <w:rStyle w:val="Kiemels"/>
        </w:rPr>
        <w:t>Mi a jogalapja a személyes adatai kezelésének?</w:t>
      </w:r>
    </w:p>
    <w:p w14:paraId="49B71521" w14:textId="7DBD72A8" w:rsidR="00B061E9" w:rsidRDefault="00B061E9" w:rsidP="005C230B">
      <w:pPr>
        <w:jc w:val="both"/>
      </w:pPr>
      <w:r w:rsidRPr="0047414A">
        <w:rPr>
          <w:noProof/>
        </w:rPr>
        <w:t>A GDPR 6. cikk (1) bekezdés e) pontja, mely szerint az adatkezelés közérdekű vagy az adatkezelőre ruházott közhatalmi jogosítvány gyakorlásának keretében végzett feladat végrehajtásához szükséges.(Vonatkozó tagállami szabályozás: 2010. évi XXXVIII. törvény a hagyatéki eljárásról 116. §, valamint a 29/2010. (XII. 31.) KIM rendelet</w:t>
      </w:r>
      <w:r>
        <w:rPr>
          <w:noProof/>
        </w:rPr>
        <w:t xml:space="preserve"> </w:t>
      </w:r>
      <w:r w:rsidRPr="0047414A">
        <w:rPr>
          <w:noProof/>
        </w:rPr>
        <w:t>a hagyatéki eljárás egyes cselekményeiről)</w:t>
      </w:r>
    </w:p>
    <w:p w14:paraId="0FB27C6A" w14:textId="77777777" w:rsidR="00B061E9" w:rsidRDefault="00B061E9" w:rsidP="005C230B">
      <w:pPr>
        <w:pStyle w:val="Alcm"/>
        <w:jc w:val="both"/>
        <w:rPr>
          <w:rStyle w:val="Kiemels"/>
        </w:rPr>
      </w:pPr>
      <w:r>
        <w:rPr>
          <w:rStyle w:val="Kiemels"/>
        </w:rPr>
        <w:t>Kik az adatkezelés érintettjei?</w:t>
      </w:r>
    </w:p>
    <w:p w14:paraId="4D5BB7CA" w14:textId="77777777" w:rsidR="00B061E9" w:rsidRPr="00942C63" w:rsidRDefault="00B061E9" w:rsidP="00440755">
      <w:pPr>
        <w:jc w:val="both"/>
        <w:rPr>
          <w:noProof/>
        </w:rPr>
      </w:pPr>
      <w:r w:rsidRPr="0047414A">
        <w:rPr>
          <w:noProof/>
        </w:rPr>
        <w:lastRenderedPageBreak/>
        <w:t>Nyilatkozattevő magánszemély</w:t>
      </w:r>
    </w:p>
    <w:p w14:paraId="52A68C96" w14:textId="77777777" w:rsidR="00B061E9" w:rsidRPr="00B00132" w:rsidRDefault="00B061E9" w:rsidP="005C230B">
      <w:pPr>
        <w:pStyle w:val="Alcm"/>
        <w:jc w:val="both"/>
        <w:rPr>
          <w:rStyle w:val="Kiemels"/>
        </w:rPr>
      </w:pPr>
      <w:r w:rsidRPr="00B00132">
        <w:rPr>
          <w:rStyle w:val="Kiemels"/>
        </w:rPr>
        <w:t>Milyen adatok kezelésére kerül sor?</w:t>
      </w:r>
    </w:p>
    <w:p w14:paraId="5A6C25EA" w14:textId="77777777" w:rsidR="00B061E9" w:rsidRPr="005C230B" w:rsidRDefault="00B061E9" w:rsidP="005C230B">
      <w:pPr>
        <w:jc w:val="both"/>
        <w:rPr>
          <w:iCs/>
          <w:noProof/>
        </w:rPr>
      </w:pPr>
      <w:r w:rsidRPr="0047414A">
        <w:rPr>
          <w:iCs/>
          <w:noProof/>
        </w:rPr>
        <w:t>1. Nyilatkozattevő természetes személyazonosító adatai neve, születési hely és idő, anyja neve, lakcímek, TAJ száma, kapcsolattartási adatok (telefonszám, e-mail cím), rokoni kapcsolat, rokoni kapcsolatban ált-e az elhunyttal. 2. Elhunyt  neve, születési neve, hely és idő, anyja neve, elhalálozás helye, ideje, utolsó lakcíme, és tartózkodási helye, családi állapota, gondnokság alatt állt-e, állampolgársága, személyi okmánya típusa, okmány kiállításának időpontja, hagyatékkal/végintézkedéssel kapcsolatos adatok, elhunyt hagyatékára vonatkozó adatok . 3. elektronikus benyújtás esetén beküldő természetes személyazonosító adatai (használt neve, születési neve, születési hely és idő, anyja neve, lakcímek, levelezési címe , adóazonosító jele,  kapcsolattartási adatok (telefonszám, e-mail cím))</w:t>
      </w:r>
    </w:p>
    <w:p w14:paraId="01F77088" w14:textId="77777777" w:rsidR="00B061E9" w:rsidRPr="00B00132" w:rsidRDefault="00B061E9" w:rsidP="005C230B">
      <w:pPr>
        <w:pStyle w:val="Alcm"/>
        <w:jc w:val="both"/>
        <w:rPr>
          <w:rStyle w:val="Kiemels"/>
        </w:rPr>
      </w:pPr>
      <w:r w:rsidRPr="00B00132">
        <w:rPr>
          <w:rStyle w:val="Kiemels"/>
        </w:rPr>
        <w:t>Ki fér hozzá a kezelt személyes adatokhoz?</w:t>
      </w:r>
    </w:p>
    <w:p w14:paraId="0CA4C1D0" w14:textId="77777777" w:rsidR="00B061E9" w:rsidRPr="0047414A" w:rsidRDefault="00B061E9" w:rsidP="00302D95">
      <w:pPr>
        <w:jc w:val="both"/>
        <w:rPr>
          <w:noProof/>
        </w:rPr>
      </w:pPr>
      <w:r w:rsidRPr="0047414A">
        <w:rPr>
          <w:noProof/>
        </w:rPr>
        <w:t>A személyes adatokhoz az Adatkezelő hagyatéki ügyek intézésével megbízott munkatársa, a jegyző férnek hozzá. Az Adatkezelő az adatokat csak jogszabályban meghatározott harmadik személy részére továbbítja. A személyes adatok bíróság és hatóság részére történő kiadását jogszabály előírhatja. Amennyiben bíróság vagy hatóság jogszabályban rögzített eljárása során személyes adatok átadására kötelezi az Adatkezelőt, úgy az Adatkezelő, jogszabályi kötelezettségét teljesítve, köteles a kért adatokat az eljáró bíróság vagy hatóság rendelkezésére bocsájtani. Az adatok továbbításra kerülnek az önkormányzati ASP rendszeren keresztül a Magyar Államkincstár részére. Az általános célú elektronikus kéreleműrlap (e-Papír) szolgáltatás nyújtásában a NISZ Nemzeti Infokommunikációs Szolgáltató Zrt. az Általános Adatvédelmi Rendelet (GDPR) 4. cikkének 8. pontja szerinti Adatfeldolgozóként jár el. Adatkezelőnek az Ön által a https://epapir.gov.hu felületen keresztül feltöltött küldemény címzettje minősül. Az adatkezeléssel kapcsolatos tájékoztatást és az érintetti jogok gyakorlását az Adatkezelő biztosítja.</w:t>
      </w:r>
    </w:p>
    <w:p w14:paraId="27AC0914" w14:textId="77777777" w:rsidR="00B061E9" w:rsidRDefault="00B061E9" w:rsidP="005C230B">
      <w:pPr>
        <w:jc w:val="both"/>
      </w:pPr>
      <w:r w:rsidRPr="0047414A">
        <w:rPr>
          <w:noProof/>
        </w:rPr>
        <w:t xml:space="preserve">Az e-Papír használatához (belépéshez) a felhasználó elektronikus azonosítása szükséges. A NISZ Zrt., mint az elektronikus azonosítás szolgáltatást nyújtó szolgáltató az elektronikus ügyintézés és a bizalmi szolgáltatások általános szabályairól szóló 2015. évi CCXXII. törvény 19. § (4) bekezdése alapján a gazdálkodó szervezet nevében eljáró természetes személy természetes személyazonosító adatait (név, születési adatok, anyja neve) az elektronikus ügyintézést biztosító szerv részére a képviselő azonosítása céljából átadja. Az adatkezelés jogszerűségéért az elektronikus ügyintézést biztosító szerv felel. </w:t>
      </w:r>
    </w:p>
    <w:p w14:paraId="0DE51DCD" w14:textId="77777777" w:rsidR="00B061E9" w:rsidRDefault="00B061E9" w:rsidP="005C230B">
      <w:pPr>
        <w:pStyle w:val="Alcm"/>
        <w:jc w:val="both"/>
        <w:rPr>
          <w:rStyle w:val="Kiemels"/>
        </w:rPr>
      </w:pPr>
      <w:r>
        <w:rPr>
          <w:rStyle w:val="Kiemels"/>
        </w:rPr>
        <w:t>Történik-e adattovábbítás harmadik országba, vagy nemzetközi szervezet felé?</w:t>
      </w:r>
    </w:p>
    <w:p w14:paraId="29B4E806" w14:textId="77777777" w:rsidR="00B061E9" w:rsidRPr="00942C63" w:rsidRDefault="00B061E9" w:rsidP="009E60E8">
      <w:pPr>
        <w:jc w:val="both"/>
        <w:rPr>
          <w:noProof/>
        </w:rPr>
      </w:pPr>
      <w:r w:rsidRPr="0047414A">
        <w:rPr>
          <w:noProof/>
        </w:rPr>
        <w:t>Nem</w:t>
      </w:r>
    </w:p>
    <w:p w14:paraId="1C360643" w14:textId="77777777" w:rsidR="00B061E9" w:rsidRPr="007E7D17" w:rsidRDefault="00B061E9" w:rsidP="005C230B">
      <w:pPr>
        <w:pStyle w:val="Alcm"/>
        <w:jc w:val="both"/>
        <w:rPr>
          <w:rStyle w:val="Kiemels"/>
        </w:rPr>
      </w:pPr>
      <w:r>
        <w:rPr>
          <w:rStyle w:val="Kiemels"/>
        </w:rPr>
        <w:t>Meddig tart a személyes adatok</w:t>
      </w:r>
      <w:r w:rsidRPr="007E7D17">
        <w:rPr>
          <w:rStyle w:val="Kiemels"/>
        </w:rPr>
        <w:t xml:space="preserve"> kezelése?</w:t>
      </w:r>
    </w:p>
    <w:p w14:paraId="5F9AEC87" w14:textId="77777777" w:rsidR="00B061E9" w:rsidRDefault="00B061E9" w:rsidP="005C230B">
      <w:pPr>
        <w:jc w:val="both"/>
      </w:pPr>
      <w:r w:rsidRPr="0047414A">
        <w:rPr>
          <w:noProof/>
        </w:rPr>
        <w:t>A hagyatéki ügyekkel kapcsolatos iratok nem selejtezhetőek.</w:t>
      </w:r>
    </w:p>
    <w:p w14:paraId="5570D15E" w14:textId="77777777" w:rsidR="00B061E9" w:rsidRPr="007E7D17" w:rsidRDefault="00B061E9"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641CEEE5" w14:textId="77777777" w:rsidR="00B061E9" w:rsidRDefault="00B061E9" w:rsidP="005C230B">
      <w:pPr>
        <w:jc w:val="both"/>
      </w:pPr>
      <w:r w:rsidRPr="0047414A">
        <w:rPr>
          <w:noProof/>
        </w:rPr>
        <w:t xml:space="preserve">Az adatbejelentéseket rögzítjük az önkormányzati ASP rendszerben, amelynek üzemeltetője a Magyar Államkincstár, amely az adatkezelési művelet során adatfeldolgozónak minősül. Az adatfeldolgozó székhelye: 1054 Budapest, Hold utca 4; adószáma: 15329970-2-41; elérhetősége: http://www.allamkincstar.gov.hu/hu/elerhetosegek/e-mail/. A polgárok személyi adatainak és lakcímének nyilvántartása tekintetében az IdomSoft Informatikai Zártkörűen Működő </w:t>
      </w:r>
      <w:r w:rsidRPr="0047414A">
        <w:rPr>
          <w:noProof/>
        </w:rPr>
        <w:lastRenderedPageBreak/>
        <w:t>Részvénytársaság. Az Adatfeldolgozó székhelye:  1138 Budapest, Váci út 133, adószáma: 23083185-2-44, elérhetősége: kapcsolat@idomsoft.hu, 06-1/7957-800)</w:t>
      </w:r>
    </w:p>
    <w:p w14:paraId="4505A8AC" w14:textId="77777777" w:rsidR="00B061E9" w:rsidRPr="009E60E8" w:rsidRDefault="00B061E9" w:rsidP="009E60E8">
      <w:pPr>
        <w:pStyle w:val="Alcm"/>
        <w:jc w:val="both"/>
        <w:rPr>
          <w:rStyle w:val="Kiemels"/>
        </w:rPr>
      </w:pPr>
      <w:r w:rsidRPr="009E60E8">
        <w:rPr>
          <w:rStyle w:val="Kiemels"/>
        </w:rPr>
        <w:t>Adatbiztonsági technikai és szervezési intézkedések leírása:</w:t>
      </w:r>
    </w:p>
    <w:p w14:paraId="0524B464" w14:textId="77777777" w:rsidR="00B061E9" w:rsidRDefault="00B061E9" w:rsidP="00440755">
      <w:pPr>
        <w:jc w:val="both"/>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az önkormányzat hivatalos honlapján a http://www.belapatfalva.hu/ oldalon.</w:t>
      </w:r>
    </w:p>
    <w:p w14:paraId="479BE9C4" w14:textId="77777777" w:rsidR="00B061E9" w:rsidRDefault="00B061E9" w:rsidP="00023FE9">
      <w:pPr>
        <w:keepNext/>
        <w:keepLines/>
        <w:spacing w:after="0" w:line="240" w:lineRule="auto"/>
        <w:jc w:val="both"/>
        <w:outlineLvl w:val="1"/>
      </w:pPr>
    </w:p>
    <w:p w14:paraId="4FCD58D9" w14:textId="67E497AE" w:rsidR="00B061E9" w:rsidRPr="00B061E9" w:rsidRDefault="00B061E9" w:rsidP="00B061E9">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B061E9">
        <w:rPr>
          <w:rFonts w:asciiTheme="majorHAnsi" w:eastAsiaTheme="majorEastAsia" w:hAnsiTheme="majorHAnsi" w:cstheme="majorBidi"/>
          <w:b/>
          <w:bCs/>
          <w:color w:val="2E74B5" w:themeColor="accent1" w:themeShade="BF"/>
          <w:sz w:val="26"/>
          <w:szCs w:val="26"/>
          <w:u w:val="single"/>
        </w:rPr>
        <w:t xml:space="preserve">Adatkezelési tevékenység: </w:t>
      </w:r>
      <w:r w:rsidRPr="00B061E9">
        <w:rPr>
          <w:rFonts w:asciiTheme="majorHAnsi" w:eastAsiaTheme="majorEastAsia" w:hAnsiTheme="majorHAnsi" w:cstheme="majorBidi"/>
          <w:b/>
          <w:bCs/>
          <w:noProof/>
          <w:color w:val="2E74B5" w:themeColor="accent1" w:themeShade="BF"/>
          <w:sz w:val="26"/>
          <w:szCs w:val="26"/>
          <w:u w:val="single"/>
        </w:rPr>
        <w:t>Hagyatéki ügyek - Nyilatkozat öröklésre jogosultakról</w:t>
      </w:r>
    </w:p>
    <w:p w14:paraId="62448952" w14:textId="77777777" w:rsidR="00B061E9" w:rsidRDefault="00B061E9" w:rsidP="005C230B">
      <w:pPr>
        <w:pStyle w:val="Alcm"/>
        <w:jc w:val="both"/>
        <w:rPr>
          <w:rStyle w:val="Kiemels"/>
        </w:rPr>
      </w:pPr>
    </w:p>
    <w:p w14:paraId="3138D451" w14:textId="025DC468" w:rsidR="00B061E9" w:rsidRPr="00B00132" w:rsidRDefault="00B061E9" w:rsidP="005C230B">
      <w:pPr>
        <w:pStyle w:val="Alcm"/>
        <w:jc w:val="both"/>
        <w:rPr>
          <w:rStyle w:val="Kiemels"/>
        </w:rPr>
      </w:pPr>
      <w:r w:rsidRPr="00B00132">
        <w:rPr>
          <w:rStyle w:val="Kiemels"/>
        </w:rPr>
        <w:t>Milyen célból történik a személyes adatainak kezelése?</w:t>
      </w:r>
    </w:p>
    <w:p w14:paraId="6C35F0DA" w14:textId="77777777" w:rsidR="00B061E9" w:rsidRDefault="00B061E9" w:rsidP="005C230B">
      <w:pPr>
        <w:jc w:val="both"/>
      </w:pPr>
      <w:r w:rsidRPr="0047414A">
        <w:rPr>
          <w:noProof/>
        </w:rPr>
        <w:t>Hagyatéki leltározás, mint közfeladat ellátásának előkészítése: Hozzátartozók felkutatása, értesítése és hozzátartozói nyilatkozat beszerzése a hagyatéki leltározás előtt</w:t>
      </w:r>
    </w:p>
    <w:p w14:paraId="6C65DBB2" w14:textId="77777777" w:rsidR="00B061E9" w:rsidRPr="00B00132" w:rsidRDefault="00B061E9" w:rsidP="005C230B">
      <w:pPr>
        <w:pStyle w:val="Alcm"/>
        <w:jc w:val="both"/>
        <w:rPr>
          <w:rStyle w:val="Kiemels"/>
        </w:rPr>
      </w:pPr>
      <w:r w:rsidRPr="00B00132">
        <w:rPr>
          <w:rStyle w:val="Kiemels"/>
        </w:rPr>
        <w:t>Mi a jogalapja a személyes adatai kezelésének?</w:t>
      </w:r>
    </w:p>
    <w:p w14:paraId="1AAA2949" w14:textId="77777777" w:rsidR="00B061E9" w:rsidRPr="0047414A" w:rsidRDefault="00B061E9" w:rsidP="00302D95">
      <w:pPr>
        <w:jc w:val="both"/>
        <w:rPr>
          <w:noProof/>
        </w:rPr>
      </w:pPr>
      <w:r w:rsidRPr="0047414A">
        <w:rPr>
          <w:noProof/>
        </w:rPr>
        <w:t>A GDPR 6. cikk (1) bekezdés e) pontja, mely szerint az adatkezelés közérdekű vagy az adatkezelőre ruházott közhatalmi jogosítvány gyakorlásának keretében végzett feladat végrehajtásához szükséges.(Vonatkozó tagállami szabályozás: 2010. évi XXXVIII. törvény a hagyatéki eljárásról 116. §, valamint a 29/2010. (XII. 31.) KIM rendelet</w:t>
      </w:r>
    </w:p>
    <w:p w14:paraId="0CFEA579" w14:textId="77777777" w:rsidR="00B061E9" w:rsidRDefault="00B061E9" w:rsidP="005C230B">
      <w:pPr>
        <w:jc w:val="both"/>
      </w:pPr>
      <w:r w:rsidRPr="0047414A">
        <w:rPr>
          <w:noProof/>
        </w:rPr>
        <w:t>a hagyatéki eljárás egyes cselekményeiről)</w:t>
      </w:r>
    </w:p>
    <w:p w14:paraId="201EBF2B" w14:textId="77777777" w:rsidR="00B061E9" w:rsidRDefault="00B061E9" w:rsidP="005C230B">
      <w:pPr>
        <w:pStyle w:val="Alcm"/>
        <w:jc w:val="both"/>
        <w:rPr>
          <w:rStyle w:val="Kiemels"/>
        </w:rPr>
      </w:pPr>
      <w:r>
        <w:rPr>
          <w:rStyle w:val="Kiemels"/>
        </w:rPr>
        <w:t>Kik az adatkezelés érintettjei?</w:t>
      </w:r>
    </w:p>
    <w:p w14:paraId="56988E8A" w14:textId="77777777" w:rsidR="00B061E9" w:rsidRPr="00942C63" w:rsidRDefault="00B061E9" w:rsidP="00440755">
      <w:pPr>
        <w:jc w:val="both"/>
        <w:rPr>
          <w:noProof/>
        </w:rPr>
      </w:pPr>
      <w:r w:rsidRPr="0047414A">
        <w:rPr>
          <w:noProof/>
        </w:rPr>
        <w:t>Öröklésre jogosult természetes személyek</w:t>
      </w:r>
    </w:p>
    <w:p w14:paraId="35A12DA2" w14:textId="77777777" w:rsidR="00B061E9" w:rsidRPr="00B00132" w:rsidRDefault="00B061E9" w:rsidP="005C230B">
      <w:pPr>
        <w:pStyle w:val="Alcm"/>
        <w:jc w:val="both"/>
        <w:rPr>
          <w:rStyle w:val="Kiemels"/>
        </w:rPr>
      </w:pPr>
      <w:r w:rsidRPr="00B00132">
        <w:rPr>
          <w:rStyle w:val="Kiemels"/>
        </w:rPr>
        <w:t>Milyen adatok kezelésére kerül sor?</w:t>
      </w:r>
    </w:p>
    <w:p w14:paraId="0360701B" w14:textId="77777777" w:rsidR="00B061E9" w:rsidRPr="005C230B" w:rsidRDefault="00B061E9" w:rsidP="005C230B">
      <w:pPr>
        <w:jc w:val="both"/>
        <w:rPr>
          <w:iCs/>
          <w:noProof/>
        </w:rPr>
      </w:pPr>
      <w:r w:rsidRPr="0047414A">
        <w:rPr>
          <w:iCs/>
          <w:noProof/>
        </w:rPr>
        <w:t>1. Nyilatkozattevő természetes személyazonosító adatai neve, születési hely és idő, anyja neve, lakcímek, TAJ száma, kapcsolattartási adatok (telefonszám, e-mail cím), rokoni kapcsolat, rokoni kapcsolatban ált-e az elhunyttal. 2. Elhunyt  neve, születési neve, hely és idő, anyja neve, elhalálozás helye, ideje, utolsó lakcíme, és tartózkodási helye, családi állapota, gondnokság alatt állt-e, állampolgársága, személyi okmánya típusa, okmány kiállításának időpontja, hagyatékkal/végintézkedéssel kapcsolatos adatok, elhunyt hagyatékára vonatkozó adatok . 3. Öröklésre jogosultak adatai: neve, születési hely és idő, anyja neve, lakcíme,  rokoni kapcsolat, sürgős kapcsolattartási adatok (telefonszám, e-mail cím)  4. elektronikus benyújtás esetén beküldő természetes személyazonosító adatai (használt neve, születési neve, születési hely és idő, anyja neve, lakcímek, levelezési címe , adóazonosító jele,  kapcsolattartási adatok (telefonszám, e-mail cím))</w:t>
      </w:r>
    </w:p>
    <w:p w14:paraId="25B95D87" w14:textId="77777777" w:rsidR="00B061E9" w:rsidRPr="00B00132" w:rsidRDefault="00B061E9" w:rsidP="005C230B">
      <w:pPr>
        <w:pStyle w:val="Alcm"/>
        <w:jc w:val="both"/>
        <w:rPr>
          <w:rStyle w:val="Kiemels"/>
        </w:rPr>
      </w:pPr>
      <w:r w:rsidRPr="00B00132">
        <w:rPr>
          <w:rStyle w:val="Kiemels"/>
        </w:rPr>
        <w:t>Ki fér hozzá a kezelt személyes adatokhoz?</w:t>
      </w:r>
    </w:p>
    <w:p w14:paraId="5345D3D7" w14:textId="77777777" w:rsidR="00B061E9" w:rsidRPr="0047414A" w:rsidRDefault="00B061E9" w:rsidP="00302D95">
      <w:pPr>
        <w:jc w:val="both"/>
        <w:rPr>
          <w:noProof/>
        </w:rPr>
      </w:pPr>
      <w:r w:rsidRPr="0047414A">
        <w:rPr>
          <w:noProof/>
        </w:rPr>
        <w:t xml:space="preserve">A személyes adatokhoz az Adatkezelő hagyatéki ügyek intézésével megbízott munkatársa, a jegyző férnek hozzá. Az Adatkezelő az adatokat csak jogszabályban meghatározott harmadik személy részére továbbítja. A személyes adatok bíróság és hatóság részére történő kiadását jogszabály előírhatja. </w:t>
      </w:r>
      <w:r w:rsidRPr="0047414A">
        <w:rPr>
          <w:noProof/>
        </w:rPr>
        <w:lastRenderedPageBreak/>
        <w:t>Amennyiben bíróság vagy hatóság jogszabályban rögzített eljárása során személyes adatok átadására kötelezi az Adatkezelőt, úgy az Adatkezelő, jogszabályi kötelezettségét teljesítve, köteles a kért adatokat az eljáró bíróság vagy hatóság rendelkezésére bocsájtani. Az adatok továbbításra kerülnek az önkormányzati ASP rendszeren keresztül a Magyar Államkincstár részére. Az általános célú elektronikus kéreleműrlap (e-Papír) szolgáltatás nyújtásában a NISZ Nemzeti Infokommunikációs Szolgáltató Zrt. az Általános Adatvédelmi Rendelet (GDPR) 4. cikkének 8. pontja szerinti Adatfeldolgozóként jár el. Adatkezelőnek az Ön által a https://epapir.gov.hu felületen keresztül feltöltött küldemény címzettje minősül. Az adatkezeléssel kapcsolatos tájékoztatást és az érintetti jogok gyakorlását az Adatkezelő biztosítja.</w:t>
      </w:r>
    </w:p>
    <w:p w14:paraId="38DCCA1B" w14:textId="77777777" w:rsidR="00B061E9" w:rsidRDefault="00B061E9" w:rsidP="005C230B">
      <w:pPr>
        <w:jc w:val="both"/>
      </w:pPr>
      <w:r w:rsidRPr="0047414A">
        <w:rPr>
          <w:noProof/>
        </w:rPr>
        <w:t xml:space="preserve">Az e-Papír használatához (belépéshez) a felhasználó elektronikus azonosítása szükséges. A NISZ Zrt., mint az elektronikus azonosítás szolgáltatást nyújtó szolgáltató az elektronikus ügyintézés és a bizalmi szolgáltatások általános szabályairól szóló 2015. évi CCXXII. törvény 19. § (4) bekezdése alapján a gazdálkodó szervezet nevében eljáró természetes személy természetes személyazonosító adatait (név, születési adatok, anyja neve) az elektronikus ügyintézést biztosító szerv részére a képviselő azonosítása céljából átadja. Az adatkezelés jogszerűségéért az elektronikus ügyintézést biztosító szerv felel. </w:t>
      </w:r>
    </w:p>
    <w:p w14:paraId="09422FF9" w14:textId="77777777" w:rsidR="00B061E9" w:rsidRDefault="00B061E9" w:rsidP="005C230B">
      <w:pPr>
        <w:pStyle w:val="Alcm"/>
        <w:jc w:val="both"/>
        <w:rPr>
          <w:rStyle w:val="Kiemels"/>
        </w:rPr>
      </w:pPr>
      <w:r>
        <w:rPr>
          <w:rStyle w:val="Kiemels"/>
        </w:rPr>
        <w:t>Történik-e adattovábbítás harmadik országba, vagy nemzetközi szervezet felé?</w:t>
      </w:r>
    </w:p>
    <w:p w14:paraId="4B3725D8" w14:textId="77777777" w:rsidR="00B061E9" w:rsidRPr="00942C63" w:rsidRDefault="00B061E9" w:rsidP="009E60E8">
      <w:pPr>
        <w:jc w:val="both"/>
        <w:rPr>
          <w:noProof/>
        </w:rPr>
      </w:pPr>
      <w:r w:rsidRPr="0047414A">
        <w:rPr>
          <w:noProof/>
        </w:rPr>
        <w:t>Nem</w:t>
      </w:r>
    </w:p>
    <w:p w14:paraId="1DB3A6C3" w14:textId="77777777" w:rsidR="00B061E9" w:rsidRPr="007E7D17" w:rsidRDefault="00B061E9" w:rsidP="005C230B">
      <w:pPr>
        <w:pStyle w:val="Alcm"/>
        <w:jc w:val="both"/>
        <w:rPr>
          <w:rStyle w:val="Kiemels"/>
        </w:rPr>
      </w:pPr>
      <w:r>
        <w:rPr>
          <w:rStyle w:val="Kiemels"/>
        </w:rPr>
        <w:t>Meddig tart a személyes adatok</w:t>
      </w:r>
      <w:r w:rsidRPr="007E7D17">
        <w:rPr>
          <w:rStyle w:val="Kiemels"/>
        </w:rPr>
        <w:t xml:space="preserve"> kezelése?</w:t>
      </w:r>
    </w:p>
    <w:p w14:paraId="101151C5" w14:textId="77777777" w:rsidR="00B061E9" w:rsidRDefault="00B061E9" w:rsidP="005C230B">
      <w:pPr>
        <w:jc w:val="both"/>
      </w:pPr>
      <w:r w:rsidRPr="0047414A">
        <w:rPr>
          <w:noProof/>
        </w:rPr>
        <w:t>A hagyatéki ügyekkel kapcsolatos iratok nem selejtezhetőek.</w:t>
      </w:r>
    </w:p>
    <w:p w14:paraId="037ABE9F" w14:textId="77777777" w:rsidR="00B061E9" w:rsidRPr="007E7D17" w:rsidRDefault="00B061E9"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16EF9B40" w14:textId="77777777" w:rsidR="00B061E9" w:rsidRDefault="00B061E9" w:rsidP="005C230B">
      <w:pPr>
        <w:jc w:val="both"/>
      </w:pPr>
      <w:r w:rsidRPr="0047414A">
        <w:rPr>
          <w:noProof/>
        </w:rPr>
        <w:t>Az adatbejelentéseket rögzítjük az önkormányzati ASP rendszerben, amelynek üzemeltetője a Magyar Államkincstár, amely az adatkezelési művelet során adatfeldolgozónak minősül. Az adatfeldolgozó székhelye: 1054 Budapest, Hold utca 4; adószáma: 15329970-2-41; elérhetősége: http://www.allamkincstar.gov.hu/hu/elerhetosegek/e-mail/. A polgárok személyi adatainak és lakcímének nyilvántartása tekintetében az IdomSoft Informatikai Zártkörűen Működő Részvénytársaság. Az Adatfeldolgozó székhelye:  1138 Budapest, Váci út 133, adószáma: 23083185-2-44, elérhetősége: kapcsolat@idomsoft.hu, 06-1/7957-800)</w:t>
      </w:r>
    </w:p>
    <w:p w14:paraId="0123B6A7" w14:textId="77777777" w:rsidR="00B061E9" w:rsidRPr="009E60E8" w:rsidRDefault="00B061E9" w:rsidP="009E60E8">
      <w:pPr>
        <w:pStyle w:val="Alcm"/>
        <w:jc w:val="both"/>
        <w:rPr>
          <w:rStyle w:val="Kiemels"/>
        </w:rPr>
      </w:pPr>
      <w:r w:rsidRPr="009E60E8">
        <w:rPr>
          <w:rStyle w:val="Kiemels"/>
        </w:rPr>
        <w:t>Adatbiztonsági technikai és szervezési intézkedések leírása:</w:t>
      </w:r>
    </w:p>
    <w:p w14:paraId="5222D452" w14:textId="77777777" w:rsidR="00B061E9" w:rsidRDefault="00B061E9" w:rsidP="00440755">
      <w:pPr>
        <w:jc w:val="both"/>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az önkormányzat hivatalos honlapján a http://www.belapatfalva.hu/ oldalon.</w:t>
      </w:r>
    </w:p>
    <w:p w14:paraId="269B4F19" w14:textId="77777777" w:rsidR="00B061E9" w:rsidRDefault="00B061E9" w:rsidP="00023FE9">
      <w:pPr>
        <w:keepNext/>
        <w:keepLines/>
        <w:spacing w:after="0" w:line="240" w:lineRule="auto"/>
        <w:jc w:val="both"/>
        <w:outlineLvl w:val="1"/>
      </w:pPr>
    </w:p>
    <w:p w14:paraId="27FDDD0D" w14:textId="7A54E9D3" w:rsidR="00B061E9" w:rsidRPr="00B061E9" w:rsidRDefault="00B061E9" w:rsidP="00B061E9">
      <w:pPr>
        <w:pStyle w:val="Listaszerbekezds"/>
        <w:keepNext/>
        <w:keepLines/>
        <w:numPr>
          <w:ilvl w:val="0"/>
          <w:numId w:val="1"/>
        </w:numPr>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B061E9">
        <w:rPr>
          <w:rFonts w:asciiTheme="majorHAnsi" w:eastAsiaTheme="majorEastAsia" w:hAnsiTheme="majorHAnsi" w:cstheme="majorBidi"/>
          <w:b/>
          <w:bCs/>
          <w:color w:val="2E74B5" w:themeColor="accent1" w:themeShade="BF"/>
          <w:sz w:val="26"/>
          <w:szCs w:val="26"/>
          <w:u w:val="single"/>
        </w:rPr>
        <w:t xml:space="preserve">Adatkezelési tevékenység: </w:t>
      </w:r>
      <w:r w:rsidRPr="00B061E9">
        <w:rPr>
          <w:rFonts w:asciiTheme="majorHAnsi" w:eastAsiaTheme="majorEastAsia" w:hAnsiTheme="majorHAnsi" w:cstheme="majorBidi"/>
          <w:b/>
          <w:bCs/>
          <w:noProof/>
          <w:color w:val="2E74B5" w:themeColor="accent1" w:themeShade="BF"/>
          <w:sz w:val="26"/>
          <w:szCs w:val="26"/>
          <w:u w:val="single"/>
        </w:rPr>
        <w:t>hagyatéki leltározással összefüggő adatkezelés</w:t>
      </w:r>
    </w:p>
    <w:p w14:paraId="0C6548A9" w14:textId="77777777" w:rsidR="00B061E9" w:rsidRDefault="00B061E9" w:rsidP="005C230B">
      <w:pPr>
        <w:pStyle w:val="Alcm"/>
        <w:jc w:val="both"/>
        <w:rPr>
          <w:rStyle w:val="Kiemels"/>
        </w:rPr>
      </w:pPr>
    </w:p>
    <w:p w14:paraId="3CFFC142" w14:textId="76EA0F99" w:rsidR="00B061E9" w:rsidRPr="00B00132" w:rsidRDefault="00B061E9" w:rsidP="005C230B">
      <w:pPr>
        <w:pStyle w:val="Alcm"/>
        <w:jc w:val="both"/>
        <w:rPr>
          <w:rStyle w:val="Kiemels"/>
        </w:rPr>
      </w:pPr>
      <w:r w:rsidRPr="00B00132">
        <w:rPr>
          <w:rStyle w:val="Kiemels"/>
        </w:rPr>
        <w:t>Milyen célból történik a személyes adatainak kezelése?</w:t>
      </w:r>
    </w:p>
    <w:p w14:paraId="3AA5C397" w14:textId="77777777" w:rsidR="00B061E9" w:rsidRDefault="00B061E9" w:rsidP="005C230B">
      <w:pPr>
        <w:jc w:val="both"/>
      </w:pPr>
      <w:r w:rsidRPr="0047414A">
        <w:rPr>
          <w:noProof/>
        </w:rPr>
        <w:t>Hagyatéki leltár elkészítése, mint közfeladat ellátása.</w:t>
      </w:r>
    </w:p>
    <w:p w14:paraId="044D3DB1" w14:textId="77777777" w:rsidR="00B061E9" w:rsidRPr="00B00132" w:rsidRDefault="00B061E9" w:rsidP="005C230B">
      <w:pPr>
        <w:pStyle w:val="Alcm"/>
        <w:jc w:val="both"/>
        <w:rPr>
          <w:rStyle w:val="Kiemels"/>
        </w:rPr>
      </w:pPr>
      <w:r w:rsidRPr="00B00132">
        <w:rPr>
          <w:rStyle w:val="Kiemels"/>
        </w:rPr>
        <w:lastRenderedPageBreak/>
        <w:t>Mi a jogalapja a személyes adatai kezelésének?</w:t>
      </w:r>
    </w:p>
    <w:p w14:paraId="22446DDE" w14:textId="77777777" w:rsidR="00B061E9" w:rsidRPr="0047414A" w:rsidRDefault="00B061E9" w:rsidP="00302D95">
      <w:pPr>
        <w:jc w:val="both"/>
        <w:rPr>
          <w:noProof/>
        </w:rPr>
      </w:pPr>
      <w:r w:rsidRPr="0047414A">
        <w:rPr>
          <w:noProof/>
        </w:rPr>
        <w:t>A GDPR 6. cikk (1) bekezdés e) pontja, mely szerint az adatkezelés közérdekű vagy az adatkezelőre ruházott közhatalmi jogosítvány gyakorlásának keretében végzett feladat végrehajtásához szükséges.(Vonatkozó tagállami szabályozás: 2010. évi XXXVIII. törvény a hagyatéki eljárásról , valamint a 29/2010. (XII. 31.) KIM rendelet</w:t>
      </w:r>
    </w:p>
    <w:p w14:paraId="3637AAD3" w14:textId="77777777" w:rsidR="00B061E9" w:rsidRDefault="00B061E9" w:rsidP="005C230B">
      <w:pPr>
        <w:jc w:val="both"/>
      </w:pPr>
      <w:r w:rsidRPr="0047414A">
        <w:rPr>
          <w:noProof/>
        </w:rPr>
        <w:t>a hagyatéki eljárás egyes cselekményeiről)</w:t>
      </w:r>
    </w:p>
    <w:p w14:paraId="10A13DF1" w14:textId="77777777" w:rsidR="00B061E9" w:rsidRDefault="00B061E9" w:rsidP="005C230B">
      <w:pPr>
        <w:pStyle w:val="Alcm"/>
        <w:jc w:val="both"/>
        <w:rPr>
          <w:rStyle w:val="Kiemels"/>
        </w:rPr>
      </w:pPr>
      <w:r>
        <w:rPr>
          <w:rStyle w:val="Kiemels"/>
        </w:rPr>
        <w:t>Kik az adatkezelés érintettjei?</w:t>
      </w:r>
    </w:p>
    <w:p w14:paraId="14D1FF80" w14:textId="77777777" w:rsidR="00B061E9" w:rsidRPr="00942C63" w:rsidRDefault="00B061E9" w:rsidP="00440755">
      <w:pPr>
        <w:jc w:val="both"/>
        <w:rPr>
          <w:noProof/>
        </w:rPr>
      </w:pPr>
      <w:r w:rsidRPr="0047414A">
        <w:rPr>
          <w:noProof/>
        </w:rPr>
        <w:t>Öröklésre jogosult természetes személyek</w:t>
      </w:r>
    </w:p>
    <w:p w14:paraId="574386C6" w14:textId="77777777" w:rsidR="00B061E9" w:rsidRPr="00B00132" w:rsidRDefault="00B061E9" w:rsidP="005C230B">
      <w:pPr>
        <w:pStyle w:val="Alcm"/>
        <w:jc w:val="both"/>
        <w:rPr>
          <w:rStyle w:val="Kiemels"/>
        </w:rPr>
      </w:pPr>
      <w:r w:rsidRPr="00B00132">
        <w:rPr>
          <w:rStyle w:val="Kiemels"/>
        </w:rPr>
        <w:t>Milyen adatok kezelésére kerül sor?</w:t>
      </w:r>
    </w:p>
    <w:p w14:paraId="54963963" w14:textId="77777777" w:rsidR="00B061E9" w:rsidRPr="005C230B" w:rsidRDefault="00B061E9" w:rsidP="005C230B">
      <w:pPr>
        <w:jc w:val="both"/>
        <w:rPr>
          <w:iCs/>
          <w:noProof/>
        </w:rPr>
      </w:pPr>
      <w:r w:rsidRPr="0047414A">
        <w:rPr>
          <w:iCs/>
          <w:noProof/>
        </w:rPr>
        <w:t>Az adatkezelési tevékenység során az érintettek alábbi személyes adatai kerülnek kezelésre: név, születési név, anyja neve, lakcím, születési hely és idő, elérhetőség, örökhagyóhoz való viszony és rokoni kapcsolat, nyilatkozattevő érintett aláírása.</w:t>
      </w:r>
    </w:p>
    <w:p w14:paraId="2224748A" w14:textId="77777777" w:rsidR="00B061E9" w:rsidRPr="00B00132" w:rsidRDefault="00B061E9" w:rsidP="005C230B">
      <w:pPr>
        <w:pStyle w:val="Alcm"/>
        <w:jc w:val="both"/>
        <w:rPr>
          <w:rStyle w:val="Kiemels"/>
        </w:rPr>
      </w:pPr>
      <w:r w:rsidRPr="00B00132">
        <w:rPr>
          <w:rStyle w:val="Kiemels"/>
        </w:rPr>
        <w:t>Ki fér hozzá a kezelt személyes adatokhoz?</w:t>
      </w:r>
    </w:p>
    <w:p w14:paraId="6B97A959" w14:textId="77777777" w:rsidR="00B061E9" w:rsidRDefault="00B061E9" w:rsidP="005C230B">
      <w:pPr>
        <w:jc w:val="both"/>
      </w:pPr>
      <w:r w:rsidRPr="0047414A">
        <w:rPr>
          <w:noProof/>
        </w:rPr>
        <w:t>Az adatok megismerésére az eljárás során a hagyatéki feladatok ellátására kijelölt ügyintéző, a jegyző jogosult. A hagyatéki leltár rögzítésre kerül az önkormányzati ASP rendszer hagyatéki szakrendszerébe. Az iratok továbbításra kerülnek a hagyatéki eljárás lefolytatására jogosult közjegyző részére. Az egyes vagyontárgyak vonatkozásában adó- és értékbizonyítvány kiállítására kerül sor, amelynek érdekében a hagyatéki eljárás során kezelt személyes adatokat továbbítani kell az illetékes jegyzői adóhatóság részére.</w:t>
      </w:r>
    </w:p>
    <w:p w14:paraId="3448A5A8" w14:textId="77777777" w:rsidR="00B061E9" w:rsidRDefault="00B061E9" w:rsidP="005C230B">
      <w:pPr>
        <w:pStyle w:val="Alcm"/>
        <w:jc w:val="both"/>
        <w:rPr>
          <w:rStyle w:val="Kiemels"/>
        </w:rPr>
      </w:pPr>
      <w:r>
        <w:rPr>
          <w:rStyle w:val="Kiemels"/>
        </w:rPr>
        <w:t>Történik-e adattovábbítás harmadik országba, vagy nemzetközi szervezet felé?</w:t>
      </w:r>
    </w:p>
    <w:p w14:paraId="6207EE47" w14:textId="77777777" w:rsidR="00B061E9" w:rsidRPr="00942C63" w:rsidRDefault="00B061E9" w:rsidP="009E60E8">
      <w:pPr>
        <w:jc w:val="both"/>
        <w:rPr>
          <w:noProof/>
        </w:rPr>
      </w:pPr>
      <w:r w:rsidRPr="0047414A">
        <w:rPr>
          <w:noProof/>
        </w:rPr>
        <w:t>Nem</w:t>
      </w:r>
    </w:p>
    <w:p w14:paraId="654D083C" w14:textId="77777777" w:rsidR="00B061E9" w:rsidRPr="007E7D17" w:rsidRDefault="00B061E9" w:rsidP="005C230B">
      <w:pPr>
        <w:pStyle w:val="Alcm"/>
        <w:jc w:val="both"/>
        <w:rPr>
          <w:rStyle w:val="Kiemels"/>
        </w:rPr>
      </w:pPr>
      <w:r>
        <w:rPr>
          <w:rStyle w:val="Kiemels"/>
        </w:rPr>
        <w:t>Meddig tart a személyes adatok</w:t>
      </w:r>
      <w:r w:rsidRPr="007E7D17">
        <w:rPr>
          <w:rStyle w:val="Kiemels"/>
        </w:rPr>
        <w:t xml:space="preserve"> kezelése?</w:t>
      </w:r>
    </w:p>
    <w:p w14:paraId="5741DBF5" w14:textId="77777777" w:rsidR="00B061E9" w:rsidRDefault="00B061E9" w:rsidP="005C230B">
      <w:pPr>
        <w:jc w:val="both"/>
      </w:pPr>
      <w:r w:rsidRPr="0047414A">
        <w:rPr>
          <w:noProof/>
        </w:rPr>
        <w:t>A hagyatéki ügyekkel kapcsolatos iratok nem selejtezhetőek.</w:t>
      </w:r>
    </w:p>
    <w:p w14:paraId="14A03101" w14:textId="77777777" w:rsidR="00B061E9" w:rsidRPr="007E7D17" w:rsidRDefault="00B061E9" w:rsidP="005C230B">
      <w:pPr>
        <w:pStyle w:val="Alcm"/>
        <w:jc w:val="both"/>
        <w:rPr>
          <w:rStyle w:val="Kiemels"/>
        </w:rPr>
      </w:pPr>
      <w:r w:rsidRPr="007E7D17">
        <w:rPr>
          <w:rStyle w:val="Kiemels"/>
        </w:rPr>
        <w:t>Milyen küls</w:t>
      </w:r>
      <w:r>
        <w:rPr>
          <w:rStyle w:val="Kiemels"/>
          <w:rFonts w:ascii="Arial" w:hAnsi="Arial" w:cs="Arial"/>
        </w:rPr>
        <w:t xml:space="preserve">ő </w:t>
      </w:r>
      <w:r w:rsidRPr="007E7D17">
        <w:rPr>
          <w:rStyle w:val="Kiemels"/>
        </w:rPr>
        <w:t>szolgáltató (adatfeldolgozó) igénybevételére kerül sor?</w:t>
      </w:r>
    </w:p>
    <w:p w14:paraId="6084B586" w14:textId="77777777" w:rsidR="00B061E9" w:rsidRDefault="00B061E9" w:rsidP="005C230B">
      <w:pPr>
        <w:jc w:val="both"/>
      </w:pPr>
      <w:r w:rsidRPr="0047414A">
        <w:rPr>
          <w:noProof/>
        </w:rPr>
        <w:t>Az önkormányzati ASP rendszer működtetője a Magyar Államkincstár, amely az adatkezelési tevékenység során kezelt személyes adatok tekintetében adatfeldolgozóként jár el. Az adatfeldolgozó székhelye: 1054 Budapest, Hold utca 4; adószáma: 15329970-2-41; elérhetősége: http://www.allamkincstar.gov.hu/hu/elerhetosegek/e-mail/</w:t>
      </w:r>
    </w:p>
    <w:p w14:paraId="5E34BE6E" w14:textId="77777777" w:rsidR="00B061E9" w:rsidRPr="009E60E8" w:rsidRDefault="00B061E9" w:rsidP="009E60E8">
      <w:pPr>
        <w:pStyle w:val="Alcm"/>
        <w:jc w:val="both"/>
        <w:rPr>
          <w:rStyle w:val="Kiemels"/>
        </w:rPr>
      </w:pPr>
      <w:r w:rsidRPr="009E60E8">
        <w:rPr>
          <w:rStyle w:val="Kiemels"/>
        </w:rPr>
        <w:t>Adatbiztonsági technikai és szervezési intézkedések leírása:</w:t>
      </w:r>
    </w:p>
    <w:p w14:paraId="4D45E98C" w14:textId="584A9EC4" w:rsidR="00B061E9" w:rsidRDefault="00B061E9" w:rsidP="005C230B">
      <w:pPr>
        <w:jc w:val="both"/>
      </w:pPr>
      <w:r w:rsidRPr="0047414A">
        <w:rPr>
          <w:noProof/>
        </w:rPr>
        <w:t>Adatkezelő az érintettek magánszférájának védelmét az adatkezelés teljes folyamata során biztosítja, így védelmet biztosít különösen a jogosulatlan hozzáférés, megváltoztatáas,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megtalálhatóak az önkormányzat hivatalos honlapján a http://www.belapatfalva.hu/ oldalon.</w:t>
      </w:r>
    </w:p>
    <w:p w14:paraId="1DEF0163" w14:textId="3FC28CBB" w:rsidR="00B061E9" w:rsidRPr="005C230B" w:rsidRDefault="00A82992" w:rsidP="00A82992">
      <w:pPr>
        <w:jc w:val="both"/>
      </w:pPr>
      <w:r w:rsidRPr="00A82992">
        <w:t>Kelt: Bélapátfalva, 2025.07.28</w:t>
      </w:r>
    </w:p>
    <w:sectPr w:rsidR="00B061E9" w:rsidRPr="005C230B" w:rsidSect="00B061E9">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D046F8"/>
    <w:multiLevelType w:val="hybridMultilevel"/>
    <w:tmpl w:val="9AA886F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126392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4DD"/>
    <w:rsid w:val="000064E2"/>
    <w:rsid w:val="0001518E"/>
    <w:rsid w:val="00023FE9"/>
    <w:rsid w:val="00063C92"/>
    <w:rsid w:val="000B18AD"/>
    <w:rsid w:val="000B56E3"/>
    <w:rsid w:val="000C76EC"/>
    <w:rsid w:val="000F470A"/>
    <w:rsid w:val="00140946"/>
    <w:rsid w:val="001748E9"/>
    <w:rsid w:val="00231AC4"/>
    <w:rsid w:val="00237D69"/>
    <w:rsid w:val="002A4EF0"/>
    <w:rsid w:val="002B5F34"/>
    <w:rsid w:val="00302D95"/>
    <w:rsid w:val="00317927"/>
    <w:rsid w:val="00332892"/>
    <w:rsid w:val="0034286C"/>
    <w:rsid w:val="00422C0F"/>
    <w:rsid w:val="00440755"/>
    <w:rsid w:val="004C1C0F"/>
    <w:rsid w:val="005377A9"/>
    <w:rsid w:val="005952E7"/>
    <w:rsid w:val="005A5840"/>
    <w:rsid w:val="005B265A"/>
    <w:rsid w:val="005C230B"/>
    <w:rsid w:val="005F4092"/>
    <w:rsid w:val="005F56A7"/>
    <w:rsid w:val="00642C7D"/>
    <w:rsid w:val="006463E2"/>
    <w:rsid w:val="0065694F"/>
    <w:rsid w:val="00672D69"/>
    <w:rsid w:val="00683413"/>
    <w:rsid w:val="0070582A"/>
    <w:rsid w:val="00712CB3"/>
    <w:rsid w:val="0073748D"/>
    <w:rsid w:val="00753551"/>
    <w:rsid w:val="00755212"/>
    <w:rsid w:val="00800318"/>
    <w:rsid w:val="00820642"/>
    <w:rsid w:val="0085442E"/>
    <w:rsid w:val="00854FBF"/>
    <w:rsid w:val="00901556"/>
    <w:rsid w:val="009073BB"/>
    <w:rsid w:val="00932BEE"/>
    <w:rsid w:val="00942C63"/>
    <w:rsid w:val="00967E28"/>
    <w:rsid w:val="009E60E8"/>
    <w:rsid w:val="009F2CE5"/>
    <w:rsid w:val="00A220FB"/>
    <w:rsid w:val="00A64D7C"/>
    <w:rsid w:val="00A64F69"/>
    <w:rsid w:val="00A82992"/>
    <w:rsid w:val="00B0029A"/>
    <w:rsid w:val="00B061E9"/>
    <w:rsid w:val="00B14CFD"/>
    <w:rsid w:val="00BA415C"/>
    <w:rsid w:val="00BB6CEF"/>
    <w:rsid w:val="00BC0936"/>
    <w:rsid w:val="00BE04DD"/>
    <w:rsid w:val="00BE68D9"/>
    <w:rsid w:val="00C34CDE"/>
    <w:rsid w:val="00C43B8C"/>
    <w:rsid w:val="00C67DF0"/>
    <w:rsid w:val="00CC527D"/>
    <w:rsid w:val="00D30725"/>
    <w:rsid w:val="00D41CAF"/>
    <w:rsid w:val="00D5275D"/>
    <w:rsid w:val="00D74D6F"/>
    <w:rsid w:val="00D91D8C"/>
    <w:rsid w:val="00E301E8"/>
    <w:rsid w:val="00EA7B50"/>
    <w:rsid w:val="00F02C9B"/>
    <w:rsid w:val="00F27DD8"/>
    <w:rsid w:val="00F40A04"/>
    <w:rsid w:val="00F44E9D"/>
    <w:rsid w:val="00F512F0"/>
    <w:rsid w:val="00F70AE2"/>
    <w:rsid w:val="00FB0D6F"/>
    <w:rsid w:val="00FC40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83621"/>
  <w15:chartTrackingRefBased/>
  <w15:docId w15:val="{941F523D-BC41-415B-9BCC-D0D100AD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5C23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5C23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C230B"/>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link w:val="Cmsor2"/>
    <w:uiPriority w:val="9"/>
    <w:rsid w:val="005C230B"/>
    <w:rPr>
      <w:rFonts w:asciiTheme="majorHAnsi" w:eastAsiaTheme="majorEastAsia" w:hAnsiTheme="majorHAnsi" w:cstheme="majorBidi"/>
      <w:color w:val="2E74B5" w:themeColor="accent1" w:themeShade="BF"/>
      <w:sz w:val="26"/>
      <w:szCs w:val="26"/>
    </w:rPr>
  </w:style>
  <w:style w:type="paragraph" w:styleId="Alcm">
    <w:name w:val="Subtitle"/>
    <w:basedOn w:val="Norml"/>
    <w:next w:val="Norml"/>
    <w:link w:val="AlcmChar"/>
    <w:uiPriority w:val="11"/>
    <w:qFormat/>
    <w:rsid w:val="005C230B"/>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lcmChar">
    <w:name w:val="Alcím Char"/>
    <w:basedOn w:val="Bekezdsalapbettpusa"/>
    <w:link w:val="Alcm"/>
    <w:uiPriority w:val="11"/>
    <w:rsid w:val="005C230B"/>
    <w:rPr>
      <w:rFonts w:asciiTheme="majorHAnsi" w:eastAsiaTheme="majorEastAsia" w:hAnsiTheme="majorHAnsi" w:cstheme="majorBidi"/>
      <w:i/>
      <w:iCs/>
      <w:color w:val="5B9BD5" w:themeColor="accent1"/>
      <w:spacing w:val="15"/>
      <w:sz w:val="24"/>
      <w:szCs w:val="24"/>
    </w:rPr>
  </w:style>
  <w:style w:type="character" w:styleId="Kiemels">
    <w:name w:val="Emphasis"/>
    <w:basedOn w:val="Bekezdsalapbettpusa"/>
    <w:uiPriority w:val="20"/>
    <w:qFormat/>
    <w:rsid w:val="005C230B"/>
    <w:rPr>
      <w:i/>
      <w:iCs/>
    </w:rPr>
  </w:style>
  <w:style w:type="paragraph" w:styleId="NormlWeb">
    <w:name w:val="Normal (Web)"/>
    <w:basedOn w:val="Norml"/>
    <w:uiPriority w:val="99"/>
    <w:semiHidden/>
    <w:unhideWhenUsed/>
    <w:rsid w:val="00D3072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B061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78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513B0-C29A-4BB6-A8F2-46AFC29BE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2197</Words>
  <Characters>15165</Characters>
  <Application>Microsoft Office Word</Application>
  <DocSecurity>0</DocSecurity>
  <Lines>126</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Juzer</dc:creator>
  <cp:keywords/>
  <dc:description/>
  <cp:lastModifiedBy>Pécsi Renáta</cp:lastModifiedBy>
  <cp:revision>2</cp:revision>
  <dcterms:created xsi:type="dcterms:W3CDTF">2025-07-22T17:33:00Z</dcterms:created>
  <dcterms:modified xsi:type="dcterms:W3CDTF">2025-08-29T13:37:00Z</dcterms:modified>
</cp:coreProperties>
</file>